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8"/>
          <w:rFonts w:hint="eastAsia" w:ascii="黑体" w:hAnsi="黑体" w:eastAsia="黑体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</w:rPr>
        <w:t>附件</w:t>
      </w:r>
      <w:r>
        <w:rPr>
          <w:rStyle w:val="8"/>
          <w:rFonts w:ascii="Times New Roman" w:hAnsi="Times New Roman" w:eastAsia="黑体"/>
          <w:b w:val="0"/>
          <w:bCs/>
          <w:color w:val="000000"/>
          <w:kern w:val="0"/>
          <w:sz w:val="32"/>
          <w:szCs w:val="32"/>
        </w:rPr>
        <w:t>1</w:t>
      </w:r>
    </w:p>
    <w:p>
      <w:pPr>
        <w:jc w:val="left"/>
        <w:rPr>
          <w:rStyle w:val="8"/>
          <w:rFonts w:ascii="黑体" w:hAnsi="黑体" w:eastAsia="黑体" w:cs="宋体"/>
          <w:b w:val="0"/>
          <w:bCs/>
          <w:color w:val="000000"/>
          <w:kern w:val="0"/>
          <w:sz w:val="32"/>
          <w:szCs w:val="32"/>
        </w:rPr>
      </w:pPr>
    </w:p>
    <w:p>
      <w:pPr>
        <w:spacing w:line="720" w:lineRule="exact"/>
        <w:jc w:val="center"/>
        <w:rPr>
          <w:rFonts w:hint="eastAsia" w:ascii="宋体" w:hAnsi="宋体"/>
          <w:spacing w:val="-16"/>
          <w:sz w:val="44"/>
          <w:szCs w:val="44"/>
        </w:rPr>
      </w:pPr>
      <w:r>
        <w:rPr>
          <w:rFonts w:hint="eastAsia" w:ascii="宋体" w:hAnsi="宋体"/>
          <w:b/>
          <w:spacing w:val="-16"/>
          <w:sz w:val="44"/>
          <w:szCs w:val="44"/>
        </w:rPr>
        <w:t>关于选聘校友联络大使的工作方案</w:t>
      </w:r>
    </w:p>
    <w:p>
      <w:pPr>
        <w:spacing w:line="560" w:lineRule="exact"/>
        <w:ind w:firstLine="643" w:firstLineChars="200"/>
        <w:rPr>
          <w:rStyle w:val="8"/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  <w:t>一、校友联络大使的选聘条件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．热爱母校、热心校友工作，乐于奉献，热心为班级同学服务。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2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．具有较强的责任心、良好的组织协调能力和人际交往能力。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3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．思想素质好，学生党员以及担任过班级以上干部者优先。</w:t>
      </w:r>
    </w:p>
    <w:p>
      <w:pPr>
        <w:spacing w:line="560" w:lineRule="exact"/>
        <w:ind w:firstLine="640" w:firstLineChars="200"/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  <w:t>二、校友联络大使的职责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．主动与校友会和各学院分会保持密切联系，每年及时更新和上报本班同学各项信息（包括但不限于工作单位、职务、联系电话等信息变动情况以及取得的各类业绩等）。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2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．主动承担起本班同学与母校沟通的桥梁，积极组织本班同学参加校友会和相关学院分会的各项活动。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3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．组织本班同学切实维护和提升母校声誉；组织本班同学完成母校有关部门、校友会和学院分会交办的各项工作任务。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4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．关注和宣传校友会工作网站，主动提供校友动态信息，报道校友优秀事迹，收集反馈校友的意见和建议。</w:t>
      </w:r>
    </w:p>
    <w:p>
      <w:pPr>
        <w:spacing w:line="560" w:lineRule="exact"/>
        <w:ind w:firstLine="640" w:firstLineChars="200"/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  <w:t>三、校友联络大使的权利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．可优先获得母校和校友会的最新信息、赠阅材料和宣传纪念品等。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2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．优先被邀请参加校友会、各学院分会、相关行业分会以及工作所在地校友分会举办的各类校友活动。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3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．优秀校友联络大使有机会得到学校校友会推荐，成为地方校友分会或者行业分会理事候选人。</w:t>
      </w:r>
    </w:p>
    <w:p>
      <w:pPr>
        <w:spacing w:line="560" w:lineRule="exact"/>
        <w:ind w:firstLine="640" w:firstLineChars="200"/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仿宋"/>
          <w:b w:val="0"/>
          <w:bCs/>
          <w:color w:val="000000"/>
          <w:kern w:val="0"/>
          <w:sz w:val="32"/>
          <w:szCs w:val="32"/>
        </w:rPr>
        <w:t>四、校友联络大使的选聘程序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．由各学院组织遴选并向校友会推荐，原则上每班推荐</w:t>
      </w: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人，特殊情况可另行考虑。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2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．校友会对学院推荐的人选进行审核，并将审核通过的名单在校园网公示一周。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/>
          <w:kern w:val="0"/>
          <w:sz w:val="32"/>
          <w:szCs w:val="32"/>
        </w:rPr>
        <w:t>3</w:t>
      </w:r>
      <w:r>
        <w:rPr>
          <w:rStyle w:val="8"/>
          <w:rFonts w:hint="eastAsia" w:ascii="仿宋_GB2312" w:hAnsi="仿宋" w:eastAsia="仿宋_GB2312" w:cs="仿宋"/>
          <w:b w:val="0"/>
          <w:color w:val="000000"/>
          <w:kern w:val="0"/>
          <w:sz w:val="32"/>
          <w:szCs w:val="32"/>
        </w:rPr>
        <w:t>．完成公示后，由学校正式发文公布，校友会制作聘书和纪念品。</w:t>
      </w:r>
    </w:p>
    <w:p>
      <w:pPr>
        <w:spacing w:line="540" w:lineRule="exact"/>
        <w:jc w:val="center"/>
        <w:rPr>
          <w:rStyle w:val="8"/>
          <w:rFonts w:hint="eastAsia" w:ascii="宋体" w:hAnsi="宋体" w:cs="宋体"/>
          <w:bCs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09"/>
    <w:rsid w:val="000323C2"/>
    <w:rsid w:val="000803EB"/>
    <w:rsid w:val="000B1B2B"/>
    <w:rsid w:val="00273C9F"/>
    <w:rsid w:val="002A170E"/>
    <w:rsid w:val="002B7B09"/>
    <w:rsid w:val="002C1D6E"/>
    <w:rsid w:val="00342BCE"/>
    <w:rsid w:val="003549B5"/>
    <w:rsid w:val="005B24A7"/>
    <w:rsid w:val="0067171B"/>
    <w:rsid w:val="00893C14"/>
    <w:rsid w:val="008D019C"/>
    <w:rsid w:val="00931177"/>
    <w:rsid w:val="00941735"/>
    <w:rsid w:val="009C1767"/>
    <w:rsid w:val="00A0718A"/>
    <w:rsid w:val="00AB6BB5"/>
    <w:rsid w:val="00C67281"/>
    <w:rsid w:val="00C9387B"/>
    <w:rsid w:val="00F0174A"/>
    <w:rsid w:val="00F35B43"/>
    <w:rsid w:val="23B727FF"/>
    <w:rsid w:val="2552538E"/>
    <w:rsid w:val="55E07995"/>
    <w:rsid w:val="649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rti_publisher"/>
    <w:basedOn w:val="7"/>
    <w:qFormat/>
    <w:uiPriority w:val="0"/>
  </w:style>
  <w:style w:type="character" w:customStyle="1" w:styleId="13">
    <w:name w:val="arti_update"/>
    <w:basedOn w:val="7"/>
    <w:qFormat/>
    <w:uiPriority w:val="0"/>
  </w:style>
  <w:style w:type="character" w:customStyle="1" w:styleId="14">
    <w:name w:val="arti_views"/>
    <w:basedOn w:val="7"/>
    <w:qFormat/>
    <w:uiPriority w:val="0"/>
  </w:style>
  <w:style w:type="character" w:customStyle="1" w:styleId="15">
    <w:name w:val="wp_visitcount"/>
    <w:basedOn w:val="7"/>
    <w:qFormat/>
    <w:uiPriority w:val="0"/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7</TotalTime>
  <ScaleCrop>false</ScaleCrop>
  <LinksUpToDate>false</LinksUpToDate>
  <CharactersWithSpaces>676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2020-05-11T07:01:00Z</dcterms:created>
  <dc:creator>bbdu</dc:creator>
  <cp:lastModifiedBy>清秋</cp:lastModifiedBy>
  <dcterms:modified xsi:type="dcterms:W3CDTF">2021-03-19T08:40:02Z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40B15C5373E646D5B52600E6438A2FAE</vt:lpwstr>
  </property>
</Properties>
</file>