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450" w:line="450" w:lineRule="atLeast"/>
        <w:jc w:val="center"/>
        <w:rPr>
          <w:rFonts w:hint="eastAsia" w:asciiTheme="majorEastAsia" w:hAnsiTheme="majorEastAsia" w:eastAsiaTheme="majorEastAsia" w:cstheme="majorEastAsia"/>
          <w:color w:val="272727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  <w:lang w:eastAsia="zh-CN"/>
        </w:rPr>
        <w:t>秋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</w:rPr>
        <w:t>季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  <w:lang w:eastAsia="zh-CN"/>
        </w:rPr>
        <w:t>北京师范大学本部交换生</w:t>
      </w:r>
      <w:r>
        <w:rPr>
          <w:rFonts w:hint="eastAsia" w:asciiTheme="majorEastAsia" w:hAnsiTheme="majorEastAsia" w:eastAsiaTheme="majorEastAsia" w:cstheme="majorEastAsia"/>
          <w:b/>
          <w:color w:val="272727"/>
          <w:kern w:val="0"/>
          <w:sz w:val="32"/>
          <w:szCs w:val="32"/>
        </w:rPr>
        <w:t>项目名单</w:t>
      </w:r>
    </w:p>
    <w:p>
      <w:pPr>
        <w:widowControl/>
        <w:spacing w:before="100" w:beforeAutospacing="1" w:after="450" w:line="45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272727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72727"/>
          <w:kern w:val="0"/>
          <w:sz w:val="28"/>
          <w:szCs w:val="28"/>
        </w:rPr>
        <w:t>人力资源管理专业：</w:t>
      </w:r>
      <w:r>
        <w:rPr>
          <w:rFonts w:hint="eastAsia" w:asciiTheme="minorEastAsia" w:hAnsiTheme="minorEastAsia" w:cstheme="minorEastAsia"/>
          <w:color w:val="272727"/>
          <w:kern w:val="0"/>
          <w:sz w:val="28"/>
          <w:szCs w:val="28"/>
          <w:lang w:eastAsia="zh-CN"/>
        </w:rPr>
        <w:t>徐铭泽、肖敏、李靖璇</w:t>
      </w:r>
    </w:p>
    <w:p>
      <w:pPr>
        <w:widowControl/>
        <w:spacing w:before="100" w:beforeAutospacing="1" w:after="450" w:line="45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272727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272727"/>
          <w:kern w:val="0"/>
          <w:sz w:val="28"/>
          <w:szCs w:val="28"/>
          <w:lang w:eastAsia="zh-CN"/>
        </w:rPr>
        <w:t>信息管理与信息系统专业：林佳莹、佘枫宇、于硕琪、朱哲宇、郭凌宇、李梦璐、胡心然、王悦竹、黄华琛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5EA2"/>
    <w:rsid w:val="1F186A1C"/>
    <w:rsid w:val="73DF2205"/>
    <w:rsid w:val="79E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2019-05-23T06:53:00Z</dcterms:created>
  <dc:creator>劉大氣®</dc:creator>
  <cp:lastModifiedBy>清秋</cp:lastModifiedBy>
  <dcterms:modified xsi:type="dcterms:W3CDTF">2019-05-23T13:15:53Z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